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5BD" w:rsidP="003245BD" w:rsidRDefault="003245BD" w14:paraId="42F7A223" w14:textId="6A67AEBC">
      <w:r w:rsidRPr="003245BD">
        <w:t>Dear [Supervisor’s Name]</w:t>
      </w:r>
      <w:r>
        <w:t>:</w:t>
      </w:r>
    </w:p>
    <w:p w:rsidRPr="003245BD" w:rsidR="003245BD" w:rsidP="003245BD" w:rsidRDefault="003245BD" w14:paraId="6BC3D957" w14:textId="77777777"/>
    <w:p w:rsidRPr="003245BD" w:rsidR="003245BD" w:rsidP="003245BD" w:rsidRDefault="003245BD" w14:paraId="3113E2BF" w14:textId="5AF9186A">
      <w:r w:rsidRPr="003245BD">
        <w:t xml:space="preserve">I am writing to request your support to attend the 2026 </w:t>
      </w:r>
      <w:r w:rsidR="0064331F">
        <w:t xml:space="preserve">HBA </w:t>
      </w:r>
      <w:r w:rsidRPr="003245BD">
        <w:t>European Leadership Summit (ELS), taking place 10-11 June in Vienna, Austria. This annual summit brings together leaders from across the healthcare and life sciences ecosystem to focus on decision-making, leadership effectiveness, and translating strategy into measurable impact in an increasingly complex global environment.</w:t>
      </w:r>
    </w:p>
    <w:p w:rsidR="003245BD" w:rsidP="003245BD" w:rsidRDefault="003245BD" w14:paraId="339A76DD" w14:textId="77777777"/>
    <w:p w:rsidRPr="003245BD" w:rsidR="003245BD" w:rsidP="510E2934" w:rsidRDefault="003245BD" w14:paraId="62EE7E8B" w14:textId="2B0B18E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F5AF148">
        <w:rPr/>
        <w:t>The 2026 Summit theme</w:t>
      </w:r>
      <w:r w:rsidR="46BF380E">
        <w:rPr/>
        <w:t xml:space="preserve">, </w:t>
      </w:r>
      <w:r w:rsidRPr="510E2934" w:rsidR="6FC25A0F">
        <w:rPr>
          <w:i w:val="1"/>
          <w:iCs w:val="1"/>
        </w:rPr>
        <w:t>The Future is Human: Steady Leadership in an Unsteady World</w:t>
      </w:r>
      <w:r w:rsidR="46BF380E">
        <w:rPr/>
        <w:t xml:space="preserve">, </w:t>
      </w:r>
      <w:r w:rsidR="3F5AF148">
        <w:rPr/>
        <w:t>is particularly relevant given the pace of change facing our industry. ELS is designed not as a traditional conference, but as an applied leadership experience that strengthens judgment, sharpens strategic thinking, and equips leaders to act with greater intention and confidence.</w:t>
      </w:r>
    </w:p>
    <w:p w:rsidR="003245BD" w:rsidP="003245BD" w:rsidRDefault="003245BD" w14:paraId="641085C5" w14:textId="77777777">
      <w:pPr>
        <w:rPr>
          <w:b/>
          <w:bCs/>
        </w:rPr>
      </w:pPr>
    </w:p>
    <w:p w:rsidRPr="00315018" w:rsidR="003245BD" w:rsidP="003245BD" w:rsidRDefault="003245BD" w14:paraId="72798D6F" w14:textId="47CED00E">
      <w:pPr>
        <w:rPr>
          <w:b/>
          <w:bCs/>
          <w:u w:val="single"/>
        </w:rPr>
      </w:pPr>
      <w:r w:rsidRPr="00315018">
        <w:rPr>
          <w:b/>
          <w:bCs/>
          <w:u w:val="single"/>
        </w:rPr>
        <w:t>Value of Attendance</w:t>
      </w:r>
    </w:p>
    <w:p w:rsidRPr="003245BD" w:rsidR="003245BD" w:rsidP="003245BD" w:rsidRDefault="003245BD" w14:paraId="3C33CD97" w14:textId="77777777">
      <w:r w:rsidRPr="003245BD">
        <w:t>By attending ELS, I will gain:</w:t>
      </w:r>
    </w:p>
    <w:p w:rsidRPr="003245BD" w:rsidR="003245BD" w:rsidP="003245BD" w:rsidRDefault="003245BD" w14:paraId="2A62F3D9" w14:textId="4873AF23">
      <w:pPr>
        <w:numPr>
          <w:ilvl w:val="0"/>
          <w:numId w:val="1"/>
        </w:numPr>
      </w:pPr>
      <w:r w:rsidRPr="003245BD">
        <w:rPr>
          <w:b/>
          <w:bCs/>
        </w:rPr>
        <w:t>Practical leadership insights</w:t>
      </w:r>
      <w:r w:rsidRPr="003245BD">
        <w:t xml:space="preserve"> through forward-looking keynotes, interactive sessions, and facilitated peer dialogue focused on navigating complexity, leading through uncertainty, and driving results across </w:t>
      </w:r>
      <w:r w:rsidR="0064331F">
        <w:t>various high-impact</w:t>
      </w:r>
      <w:r w:rsidRPr="003245BD" w:rsidR="0064331F">
        <w:t xml:space="preserve"> </w:t>
      </w:r>
      <w:r w:rsidRPr="003245BD">
        <w:t>markets.</w:t>
      </w:r>
    </w:p>
    <w:p w:rsidRPr="003245BD" w:rsidR="003245BD" w:rsidP="003245BD" w:rsidRDefault="003245BD" w14:paraId="31318514" w14:textId="77777777">
      <w:pPr>
        <w:numPr>
          <w:ilvl w:val="0"/>
          <w:numId w:val="1"/>
        </w:numPr>
      </w:pPr>
      <w:r w:rsidRPr="003245BD">
        <w:rPr>
          <w:b/>
          <w:bCs/>
        </w:rPr>
        <w:t>Exposure to current and emerging workforce, regulatory, and innovation trends</w:t>
      </w:r>
      <w:r w:rsidRPr="003245BD">
        <w:t xml:space="preserve"> shaping healthcare and life sciences in Europe and globally.</w:t>
      </w:r>
    </w:p>
    <w:p w:rsidRPr="003245BD" w:rsidR="003245BD" w:rsidP="003245BD" w:rsidRDefault="003245BD" w14:paraId="53CB2169" w14:textId="77777777">
      <w:pPr>
        <w:numPr>
          <w:ilvl w:val="0"/>
          <w:numId w:val="1"/>
        </w:numPr>
      </w:pPr>
      <w:r w:rsidRPr="003245BD">
        <w:rPr>
          <w:b/>
          <w:bCs/>
        </w:rPr>
        <w:t>Actionable frameworks and tools</w:t>
      </w:r>
      <w:r w:rsidRPr="003245BD">
        <w:t xml:space="preserve"> that can be applied directly to strategic planning, team leadership, and decision-making within my role.</w:t>
      </w:r>
    </w:p>
    <w:p w:rsidRPr="003245BD" w:rsidR="003245BD" w:rsidP="003245BD" w:rsidRDefault="003245BD" w14:paraId="32CDAE7C" w14:textId="77777777">
      <w:pPr>
        <w:numPr>
          <w:ilvl w:val="0"/>
          <w:numId w:val="1"/>
        </w:numPr>
      </w:pPr>
      <w:r w:rsidRPr="003245BD">
        <w:rPr>
          <w:b/>
          <w:bCs/>
        </w:rPr>
        <w:t>Peer exchange with leaders across functions and geographies</w:t>
      </w:r>
      <w:r w:rsidRPr="003245BD">
        <w:t>, offering real-world perspectives on how organizations are adapting to change and delivering impact.</w:t>
      </w:r>
    </w:p>
    <w:p w:rsidR="003245BD" w:rsidP="003245BD" w:rsidRDefault="003245BD" w14:paraId="45BB09CD" w14:textId="77777777">
      <w:pPr>
        <w:rPr>
          <w:b/>
          <w:bCs/>
        </w:rPr>
      </w:pPr>
    </w:p>
    <w:p w:rsidRPr="00315018" w:rsidR="003245BD" w:rsidP="003245BD" w:rsidRDefault="003245BD" w14:paraId="17AB8FC2" w14:textId="68E8CADA">
      <w:pPr>
        <w:rPr>
          <w:b/>
          <w:bCs/>
          <w:u w:val="single"/>
        </w:rPr>
      </w:pPr>
      <w:r w:rsidRPr="00315018">
        <w:rPr>
          <w:b/>
          <w:bCs/>
          <w:u w:val="single"/>
        </w:rPr>
        <w:t>Organizational Benefit</w:t>
      </w:r>
    </w:p>
    <w:p w:rsidRPr="003245BD" w:rsidR="003245BD" w:rsidP="003245BD" w:rsidRDefault="003245BD" w14:paraId="2BB6CE9C" w14:textId="77777777">
      <w:r w:rsidRPr="003245BD">
        <w:t>Participation will allow me to bring back:</w:t>
      </w:r>
    </w:p>
    <w:p w:rsidRPr="003245BD" w:rsidR="003245BD" w:rsidP="003245BD" w:rsidRDefault="003245BD" w14:paraId="1F20F4F1" w14:textId="7A9D0BA7">
      <w:pPr>
        <w:numPr>
          <w:ilvl w:val="0"/>
          <w:numId w:val="2"/>
        </w:numPr>
      </w:pPr>
      <w:r w:rsidRPr="003245BD">
        <w:t xml:space="preserve">Relevant insights and practices that </w:t>
      </w:r>
      <w:r w:rsidR="0064331F">
        <w:t>will</w:t>
      </w:r>
      <w:r w:rsidRPr="003245BD">
        <w:t xml:space="preserve"> inform </w:t>
      </w:r>
      <w:r w:rsidR="005C7EC4">
        <w:t>our</w:t>
      </w:r>
      <w:r w:rsidRPr="003245BD">
        <w:t xml:space="preserve"> work and strengthen leadership effectiveness.</w:t>
      </w:r>
    </w:p>
    <w:p w:rsidRPr="003245BD" w:rsidR="003245BD" w:rsidP="003245BD" w:rsidRDefault="003245BD" w14:paraId="4E6172DA" w14:textId="75D509C3">
      <w:pPr>
        <w:numPr>
          <w:ilvl w:val="0"/>
          <w:numId w:val="2"/>
        </w:numPr>
      </w:pPr>
      <w:r w:rsidRPr="003245BD">
        <w:t>A broader external perspective that supports informed, future-oriented decision-making.</w:t>
      </w:r>
    </w:p>
    <w:p w:rsidRPr="003245BD" w:rsidR="003245BD" w:rsidP="003245BD" w:rsidRDefault="003245BD" w14:paraId="0B8002F8" w14:textId="77777777">
      <w:pPr>
        <w:numPr>
          <w:ilvl w:val="0"/>
          <w:numId w:val="2"/>
        </w:numPr>
      </w:pPr>
      <w:r w:rsidRPr="003245BD">
        <w:t>Expanded professional relationships that support collaboration and knowledge sharing across the healthcare ecosystem.</w:t>
      </w:r>
    </w:p>
    <w:p w:rsidR="003245BD" w:rsidP="003245BD" w:rsidRDefault="003245BD" w14:paraId="7E7C8534" w14:textId="77777777">
      <w:pPr>
        <w:rPr>
          <w:b/>
          <w:bCs/>
        </w:rPr>
      </w:pPr>
    </w:p>
    <w:p w:rsidRPr="00315018" w:rsidR="003245BD" w:rsidP="003245BD" w:rsidRDefault="003245BD" w14:paraId="48FE9B8A" w14:textId="3373D9EF">
      <w:pPr>
        <w:rPr>
          <w:b/>
          <w:bCs/>
          <w:u w:val="single"/>
        </w:rPr>
      </w:pPr>
      <w:r w:rsidRPr="00315018">
        <w:rPr>
          <w:b/>
          <w:bCs/>
          <w:u w:val="single"/>
        </w:rPr>
        <w:t>Estimated Cost Summary</w:t>
      </w:r>
    </w:p>
    <w:p w:rsidRPr="003245BD" w:rsidR="003245BD" w:rsidP="003245BD" w:rsidRDefault="003245BD" w14:paraId="6AA1E6DB" w14:textId="2C32F75E">
      <w:pPr>
        <w:numPr>
          <w:ilvl w:val="0"/>
          <w:numId w:val="3"/>
        </w:numPr>
      </w:pPr>
      <w:r w:rsidRPr="003245BD">
        <w:rPr>
          <w:b/>
          <w:bCs/>
        </w:rPr>
        <w:t>Registration (Early Pricing):</w:t>
      </w:r>
      <w:r w:rsidRPr="003245BD">
        <w:br/>
      </w:r>
      <w:r w:rsidRPr="003245BD">
        <w:t>€</w:t>
      </w:r>
      <w:r w:rsidR="00D42656">
        <w:t>449</w:t>
      </w:r>
      <w:r w:rsidRPr="003245BD">
        <w:t xml:space="preserve"> – </w:t>
      </w:r>
      <w:r w:rsidR="0064331F">
        <w:t xml:space="preserve">HBA </w:t>
      </w:r>
      <w:r w:rsidRPr="003245BD">
        <w:t>Member / Employee of a</w:t>
      </w:r>
      <w:r w:rsidR="0064331F">
        <w:t>n</w:t>
      </w:r>
      <w:r w:rsidRPr="003245BD">
        <w:t xml:space="preserve"> </w:t>
      </w:r>
      <w:r w:rsidR="0064331F">
        <w:t xml:space="preserve">HBA </w:t>
      </w:r>
      <w:r w:rsidRPr="003245BD">
        <w:t>Corporate Partner</w:t>
      </w:r>
      <w:r>
        <w:t xml:space="preserve">; </w:t>
      </w:r>
      <w:r w:rsidRPr="003245BD">
        <w:t>€</w:t>
      </w:r>
      <w:r w:rsidR="00D42656">
        <w:t>679</w:t>
      </w:r>
      <w:r w:rsidRPr="003245BD">
        <w:t xml:space="preserve"> – Non-Member</w:t>
      </w:r>
    </w:p>
    <w:p w:rsidRPr="003245BD" w:rsidR="003245BD" w:rsidP="003245BD" w:rsidRDefault="003245BD" w14:paraId="602244B6" w14:textId="77777777">
      <w:pPr>
        <w:numPr>
          <w:ilvl w:val="0"/>
          <w:numId w:val="3"/>
        </w:numPr>
      </w:pPr>
      <w:r w:rsidRPr="003245BD">
        <w:rPr>
          <w:b/>
          <w:bCs/>
        </w:rPr>
        <w:t>Hotel (HBA Room Block at Andaz Vienna am Belvedere):</w:t>
      </w:r>
      <w:r w:rsidRPr="003245BD">
        <w:br/>
      </w:r>
      <w:r w:rsidRPr="003245BD">
        <w:t>€275 per night (single occupancy)</w:t>
      </w:r>
      <w:r w:rsidRPr="003245BD">
        <w:br/>
      </w:r>
      <w:r w:rsidRPr="003245BD">
        <w:t>Includes breakfast and internet</w:t>
      </w:r>
    </w:p>
    <w:p w:rsidRPr="003245BD" w:rsidR="003245BD" w:rsidP="003245BD" w:rsidRDefault="003245BD" w14:paraId="1DB2DC33" w14:textId="77777777">
      <w:pPr>
        <w:numPr>
          <w:ilvl w:val="0"/>
          <w:numId w:val="3"/>
        </w:numPr>
      </w:pPr>
      <w:r w:rsidRPr="003245BD">
        <w:rPr>
          <w:b/>
          <w:bCs/>
        </w:rPr>
        <w:t>Travel:</w:t>
      </w:r>
      <w:r w:rsidRPr="003245BD">
        <w:t xml:space="preserve"> [Estimated airfare and local transportation]</w:t>
      </w:r>
    </w:p>
    <w:p w:rsidRPr="003245BD" w:rsidR="003245BD" w:rsidP="003245BD" w:rsidRDefault="003245BD" w14:paraId="71B66172" w14:textId="77777777">
      <w:pPr>
        <w:numPr>
          <w:ilvl w:val="0"/>
          <w:numId w:val="3"/>
        </w:numPr>
      </w:pPr>
      <w:r w:rsidRPr="003245BD">
        <w:rPr>
          <w:b/>
          <w:bCs/>
        </w:rPr>
        <w:t>Meals:</w:t>
      </w:r>
      <w:r w:rsidRPr="003245BD">
        <w:t xml:space="preserve"> Lunch is included with registration; additional meals estimated </w:t>
      </w:r>
      <w:proofErr w:type="gramStart"/>
      <w:r w:rsidRPr="003245BD">
        <w:t>as</w:t>
      </w:r>
      <w:proofErr w:type="gramEnd"/>
      <w:r w:rsidRPr="003245BD">
        <w:t xml:space="preserve"> needed</w:t>
      </w:r>
    </w:p>
    <w:p w:rsidR="003245BD" w:rsidP="003245BD" w:rsidRDefault="003245BD" w14:paraId="0205E743" w14:textId="77777777">
      <w:pPr>
        <w:rPr>
          <w:b/>
          <w:bCs/>
        </w:rPr>
      </w:pPr>
    </w:p>
    <w:p w:rsidRPr="003245BD" w:rsidR="003245BD" w:rsidP="003245BD" w:rsidRDefault="003245BD" w14:paraId="7CC55935" w14:textId="0A0F24DD">
      <w:r w:rsidRPr="003245BD">
        <w:rPr>
          <w:b/>
          <w:bCs/>
        </w:rPr>
        <w:t>Estimated Total:</w:t>
      </w:r>
      <w:r w:rsidRPr="003245BD">
        <w:t xml:space="preserve"> [Insert total]</w:t>
      </w:r>
    </w:p>
    <w:p w:rsidR="001E529F" w:rsidP="003245BD" w:rsidRDefault="001E529F" w14:paraId="2B708DB7" w14:textId="77777777"/>
    <w:p w:rsidRPr="003245BD" w:rsidR="003245BD" w:rsidP="003245BD" w:rsidRDefault="003245BD" w14:paraId="39FC3DC4" w14:textId="0AF1D9C4">
      <w:r w:rsidRPr="003245BD">
        <w:t xml:space="preserve">The </w:t>
      </w:r>
      <w:r w:rsidR="0064331F">
        <w:t xml:space="preserve">2026 HBA </w:t>
      </w:r>
      <w:r w:rsidRPr="003245BD">
        <w:t>European Leadership Summit is a focused, high-value professional development opportunity aligned with our organization’s emphasis on effective leadership, sound judgment, and long-term impact. I am confident the insights and connections gained will provide meaningful return beyond the event itself.</w:t>
      </w:r>
    </w:p>
    <w:p w:rsidR="001E529F" w:rsidP="003245BD" w:rsidRDefault="001E529F" w14:paraId="565A63B5" w14:textId="77777777"/>
    <w:p w:rsidRPr="003245BD" w:rsidR="003245BD" w:rsidP="003245BD" w:rsidRDefault="003245BD" w14:paraId="1CDA5741" w14:textId="17F969BE">
      <w:r w:rsidRPr="003245BD">
        <w:t>Thank you for considering this request. I would be happy to discuss how this opportunity aligns with our current priorities or provide any additional information that would be helpful.</w:t>
      </w:r>
    </w:p>
    <w:p w:rsidR="001E529F" w:rsidP="003245BD" w:rsidRDefault="001E529F" w14:paraId="4C408DCE" w14:textId="77777777"/>
    <w:p w:rsidRPr="003245BD" w:rsidR="003245BD" w:rsidP="003245BD" w:rsidRDefault="003245BD" w14:paraId="7F52244A" w14:textId="64AFEDBE">
      <w:r w:rsidRPr="003245BD">
        <w:t>Warm regards,</w:t>
      </w:r>
      <w:r w:rsidRPr="003245BD">
        <w:br/>
      </w:r>
      <w:r w:rsidRPr="003245BD">
        <w:rPr>
          <w:b/>
          <w:bCs/>
        </w:rPr>
        <w:t>[Your Name]</w:t>
      </w:r>
      <w:r w:rsidRPr="003245BD">
        <w:br/>
      </w:r>
      <w:r w:rsidRPr="003245BD">
        <w:t>[Your Title / Department]</w:t>
      </w:r>
    </w:p>
    <w:p w:rsidR="00FC2C05" w:rsidRDefault="00FC2C05" w14:paraId="60EFDD16" w14:textId="77777777"/>
    <w:sectPr w:rsidR="00FC2C05" w:rsidSect="003245B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AF"/>
    <w:multiLevelType w:val="multilevel"/>
    <w:tmpl w:val="DFD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C9765A"/>
    <w:multiLevelType w:val="multilevel"/>
    <w:tmpl w:val="705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731EA1"/>
    <w:multiLevelType w:val="multilevel"/>
    <w:tmpl w:val="7F4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3856001">
    <w:abstractNumId w:val="0"/>
  </w:num>
  <w:num w:numId="2" w16cid:durableId="1385447272">
    <w:abstractNumId w:val="1"/>
  </w:num>
  <w:num w:numId="3" w16cid:durableId="91555799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BD"/>
    <w:rsid w:val="001A6A2B"/>
    <w:rsid w:val="001B2FCE"/>
    <w:rsid w:val="001E529F"/>
    <w:rsid w:val="002B58CA"/>
    <w:rsid w:val="00315018"/>
    <w:rsid w:val="003245BD"/>
    <w:rsid w:val="005A2A76"/>
    <w:rsid w:val="005C7EC4"/>
    <w:rsid w:val="0064331F"/>
    <w:rsid w:val="007358E0"/>
    <w:rsid w:val="00824445"/>
    <w:rsid w:val="00AF1B83"/>
    <w:rsid w:val="00CD3426"/>
    <w:rsid w:val="00D42656"/>
    <w:rsid w:val="00E34136"/>
    <w:rsid w:val="00FC2C05"/>
    <w:rsid w:val="3F5AF148"/>
    <w:rsid w:val="46BF380E"/>
    <w:rsid w:val="510E2934"/>
    <w:rsid w:val="6FC2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2D6B"/>
  <w15:chartTrackingRefBased/>
  <w15:docId w15:val="{C1C62FAC-0239-43A4-BA18-96A9BA5608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ahoma" w:hAnsi="Tahoma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8E0"/>
  </w:style>
  <w:style w:type="paragraph" w:styleId="Heading1">
    <w:name w:val="heading 1"/>
    <w:basedOn w:val="Normal"/>
    <w:next w:val="Normal"/>
    <w:link w:val="Heading1Char"/>
    <w:uiPriority w:val="9"/>
    <w:qFormat/>
    <w:rsid w:val="003245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59417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59417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B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59417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B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59417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B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59417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BD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9192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BD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9192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BD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7072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BD"/>
    <w:pPr>
      <w:keepNext/>
      <w:keepLines/>
      <w:outlineLvl w:val="8"/>
    </w:pPr>
    <w:rPr>
      <w:rFonts w:asciiTheme="minorHAnsi" w:hAnsiTheme="minorHAnsi" w:eastAsiaTheme="majorEastAsia" w:cstheme="majorBidi"/>
      <w:color w:val="70727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E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245BD"/>
    <w:rPr>
      <w:rFonts w:asciiTheme="majorHAnsi" w:hAnsiTheme="majorHAnsi" w:eastAsiaTheme="majorEastAsia" w:cstheme="majorBidi"/>
      <w:color w:val="594178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45BD"/>
    <w:rPr>
      <w:rFonts w:asciiTheme="majorHAnsi" w:hAnsiTheme="majorHAnsi" w:eastAsiaTheme="majorEastAsia" w:cstheme="majorBidi"/>
      <w:color w:val="594178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45BD"/>
    <w:rPr>
      <w:rFonts w:asciiTheme="minorHAnsi" w:hAnsiTheme="minorHAnsi" w:eastAsiaTheme="majorEastAsia" w:cstheme="majorBidi"/>
      <w:color w:val="594178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45BD"/>
    <w:rPr>
      <w:rFonts w:asciiTheme="minorHAnsi" w:hAnsiTheme="minorHAnsi" w:eastAsiaTheme="majorEastAsia" w:cstheme="majorBidi"/>
      <w:i/>
      <w:iCs/>
      <w:color w:val="594178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45BD"/>
    <w:rPr>
      <w:rFonts w:asciiTheme="minorHAnsi" w:hAnsiTheme="minorHAnsi" w:eastAsiaTheme="majorEastAsia" w:cstheme="majorBidi"/>
      <w:color w:val="59417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45BD"/>
    <w:rPr>
      <w:rFonts w:asciiTheme="minorHAnsi" w:hAnsiTheme="minorHAnsi" w:eastAsiaTheme="majorEastAsia" w:cstheme="majorBidi"/>
      <w:i/>
      <w:iCs/>
      <w:color w:val="919295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45BD"/>
    <w:rPr>
      <w:rFonts w:asciiTheme="minorHAnsi" w:hAnsiTheme="minorHAnsi" w:eastAsiaTheme="majorEastAsia" w:cstheme="majorBidi"/>
      <w:color w:val="919295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45BD"/>
    <w:rPr>
      <w:rFonts w:asciiTheme="minorHAnsi" w:hAnsiTheme="minorHAnsi" w:eastAsiaTheme="majorEastAsia" w:cstheme="majorBidi"/>
      <w:i/>
      <w:iCs/>
      <w:color w:val="70727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45BD"/>
    <w:rPr>
      <w:rFonts w:asciiTheme="minorHAnsi" w:hAnsiTheme="minorHAnsi" w:eastAsiaTheme="majorEastAsia" w:cstheme="majorBidi"/>
      <w:color w:val="7072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B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45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BD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919295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45BD"/>
    <w:rPr>
      <w:rFonts w:asciiTheme="minorHAnsi" w:hAnsiTheme="minorHAnsi" w:eastAsiaTheme="majorEastAsia" w:cstheme="majorBidi"/>
      <w:color w:val="9192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BD"/>
    <w:pPr>
      <w:spacing w:before="160" w:after="160"/>
      <w:jc w:val="center"/>
    </w:pPr>
    <w:rPr>
      <w:i/>
      <w:iCs/>
      <w:color w:val="808285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45BD"/>
    <w:rPr>
      <w:i/>
      <w:iCs/>
      <w:color w:val="808285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45BD"/>
    <w:rPr>
      <w:i/>
      <w:iCs/>
      <w:color w:val="59417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BD"/>
    <w:pPr>
      <w:pBdr>
        <w:top w:val="single" w:color="594178" w:themeColor="accent1" w:themeShade="BF" w:sz="4" w:space="10"/>
        <w:bottom w:val="single" w:color="594178" w:themeColor="accent1" w:themeShade="BF" w:sz="4" w:space="10"/>
      </w:pBdr>
      <w:spacing w:before="360" w:after="360"/>
      <w:ind w:left="864" w:right="864"/>
      <w:jc w:val="center"/>
    </w:pPr>
    <w:rPr>
      <w:i/>
      <w:iCs/>
      <w:color w:val="59417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45BD"/>
    <w:rPr>
      <w:i/>
      <w:iCs/>
      <w:color w:val="59417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BD"/>
    <w:rPr>
      <w:b/>
      <w:bCs/>
      <w:smallCaps/>
      <w:color w:val="594178" w:themeColor="accent1" w:themeShade="BF"/>
      <w:spacing w:val="5"/>
    </w:rPr>
  </w:style>
  <w:style w:type="paragraph" w:styleId="Revision">
    <w:name w:val="Revision"/>
    <w:hidden/>
    <w:uiPriority w:val="99"/>
    <w:semiHidden/>
    <w:rsid w:val="0064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BA">
      <a:dk1>
        <a:srgbClr val="58595B"/>
      </a:dk1>
      <a:lt1>
        <a:sysClr val="window" lastClr="FFFFFF"/>
      </a:lt1>
      <a:dk2>
        <a:srgbClr val="58595B"/>
      </a:dk2>
      <a:lt2>
        <a:srgbClr val="E7E6E6"/>
      </a:lt2>
      <a:accent1>
        <a:srgbClr val="7757A1"/>
      </a:accent1>
      <a:accent2>
        <a:srgbClr val="FB515B"/>
      </a:accent2>
      <a:accent3>
        <a:srgbClr val="86D5C8"/>
      </a:accent3>
      <a:accent4>
        <a:srgbClr val="F9EB3B"/>
      </a:accent4>
      <a:accent5>
        <a:srgbClr val="58595B"/>
      </a:accent5>
      <a:accent6>
        <a:srgbClr val="58595B"/>
      </a:accent6>
      <a:hlink>
        <a:srgbClr val="86D5C8"/>
      </a:hlink>
      <a:folHlink>
        <a:srgbClr val="FB515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6FEE644CB47499AF084517DB9768B" ma:contentTypeVersion="12" ma:contentTypeDescription="Create a new document." ma:contentTypeScope="" ma:versionID="02f72516969e42bf4c807c3f29a49bd5">
  <xsd:schema xmlns:xsd="http://www.w3.org/2001/XMLSchema" xmlns:xs="http://www.w3.org/2001/XMLSchema" xmlns:p="http://schemas.microsoft.com/office/2006/metadata/properties" xmlns:ns2="2e6b5fa3-f564-4487-95e1-c3e26f625ce3" xmlns:ns3="3a3ab83d-5e5a-4522-a557-08ec672d23c9" targetNamespace="http://schemas.microsoft.com/office/2006/metadata/properties" ma:root="true" ma:fieldsID="a85f890e41d25141a1e2b929687c8b1a" ns2:_="" ns3:_="">
    <xsd:import namespace="2e6b5fa3-f564-4487-95e1-c3e26f625ce3"/>
    <xsd:import namespace="3a3ab83d-5e5a-4522-a557-08ec672d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5fa3-f564-4487-95e1-c3e26f625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ff77b-0f55-4114-bacb-f2d3137cd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ab83d-5e5a-4522-a557-08ec672d23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36a5eb-9738-4390-b433-1315a2e72071}" ma:internalName="TaxCatchAll" ma:showField="CatchAllData" ma:web="3a3ab83d-5e5a-4522-a557-08ec672d2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b5fa3-f564-4487-95e1-c3e26f625ce3">
      <Terms xmlns="http://schemas.microsoft.com/office/infopath/2007/PartnerControls"/>
    </lcf76f155ced4ddcb4097134ff3c332f>
    <TaxCatchAll xmlns="3a3ab83d-5e5a-4522-a557-08ec672d23c9" xsi:nil="true"/>
  </documentManagement>
</p:properties>
</file>

<file path=customXml/itemProps1.xml><?xml version="1.0" encoding="utf-8"?>
<ds:datastoreItem xmlns:ds="http://schemas.openxmlformats.org/officeDocument/2006/customXml" ds:itemID="{84CAA519-EEA9-4EA0-A67A-86DB5991CBF5}"/>
</file>

<file path=customXml/itemProps2.xml><?xml version="1.0" encoding="utf-8"?>
<ds:datastoreItem xmlns:ds="http://schemas.openxmlformats.org/officeDocument/2006/customXml" ds:itemID="{CBDBCBB4-0A3D-4F8E-A23A-80F2F28A0D8F}"/>
</file>

<file path=customXml/itemProps3.xml><?xml version="1.0" encoding="utf-8"?>
<ds:datastoreItem xmlns:ds="http://schemas.openxmlformats.org/officeDocument/2006/customXml" ds:itemID="{9C76874D-A15E-45E1-BEC0-833660ECC0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Telesia Davis</dc:creator>
  <cp:keywords/>
  <dc:description/>
  <cp:lastModifiedBy>Telesia Davis</cp:lastModifiedBy>
  <cp:revision>4</cp:revision>
  <dcterms:created xsi:type="dcterms:W3CDTF">2026-02-02T22:03:00Z</dcterms:created>
  <dcterms:modified xsi:type="dcterms:W3CDTF">2026-02-23T20:14:11Z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0x0101007F26FEE644CB47499AF084517DB9768B</vt:lpwstr>
  </property>
  <property fmtid="{D5CDD505-2E9C-101B-9397-08002B2CF9AE}" pid="3" name="MediaServiceImageTags">
    <vt:lpwstr/>
  </property>
</Properties>
</file>